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C2DE" w14:textId="57A0C6AB" w:rsidR="00A35216" w:rsidRPr="006217B2" w:rsidRDefault="00591192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  <w:r w:rsidRPr="006217B2">
        <w:rPr>
          <w:b w:val="0"/>
          <w:bCs w:val="0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7C7D" wp14:editId="6EA1E6A3">
                <wp:simplePos x="0" y="0"/>
                <wp:positionH relativeFrom="column">
                  <wp:posOffset>-86995</wp:posOffset>
                </wp:positionH>
                <wp:positionV relativeFrom="paragraph">
                  <wp:posOffset>-277495</wp:posOffset>
                </wp:positionV>
                <wp:extent cx="5934808" cy="1231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808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76F63" w14:textId="77777777" w:rsidR="00591192" w:rsidRPr="003309AC" w:rsidRDefault="00591192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105E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29408417" wp14:editId="2B18206D">
                                  <wp:extent cx="2853055" cy="677333"/>
                                  <wp:effectExtent l="0" t="0" r="4445" b="0"/>
                                  <wp:docPr id="5" name="Picture 5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A0B05" w14:textId="77777777" w:rsidR="009A714A" w:rsidRPr="009A714A" w:rsidRDefault="009A714A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1F3864" w:themeColor="accent1" w:themeShade="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39FC5E0" w14:textId="77777777" w:rsidR="00556EF2" w:rsidRPr="00556EF2" w:rsidRDefault="009A714A" w:rsidP="00556E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CH" w:eastAsia="en-GB"/>
                              </w:rPr>
                            </w:pPr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A fair, independent, impartial, transparent, speciali</w:t>
                            </w:r>
                            <w:r w:rsidRPr="00707F06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s</w:t>
                            </w:r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ed and confidential alternative for quality, conflict and dispute management</w:t>
                            </w:r>
                            <w:r w:rsidR="00556EF2">
                              <w:rPr>
                                <w:i/>
                                <w:i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  <w:r w:rsidR="00556EF2" w:rsidRPr="00556EF2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val="en-CH" w:eastAsia="en-GB"/>
                              </w:rPr>
                              <w:t xml:space="preserve">in the Swiss financial sector. </w:t>
                            </w:r>
                          </w:p>
                          <w:p w14:paraId="4F0FB932" w14:textId="1376DFAB" w:rsidR="00591192" w:rsidRPr="00556EF2" w:rsidRDefault="00591192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lang w:val="en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27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21.85pt;width:467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QIPQwIAAHoEAAAOAAAAZHJzL2Uyb0RvYy54bWysVEuP2jAQvlfqf7B8L3kA2yUirCgrqkpo&#13;&#10;dyWo9mwch0RyPK5tSOiv79gJLN32VPXijGfG8/i+mcwfukaSkzC2BpXTZBRTIhSHolaHnH7frT/d&#13;&#10;U2IdUwWToEROz8LSh8XHD/NWZyKFCmQhDMEgymatzmnlnM6iyPJKNMyOQAuFxhJMwxxezSEqDGsx&#13;&#10;eiOjNI7vohZMoQ1wYS1qH3sjXYT4ZSm4ey5LKxyROcXaXDhNOPf+jBZzlh0M01XNhzLYP1TRsFph&#13;&#10;0muoR+YYOZr6j1BNzQ1YKN2IQxNBWdZchB6wmyR+1822YlqEXhAcq68w2f8Xlj+dXgypi5ymlCjW&#13;&#10;IEU70TnyBTqSenRabTN02mp0cx2qkeWL3qLSN92VpvFfbIegHXE+X7H1wTgqp7Px5D7GaeBoS9Jx&#13;&#10;MosD+tHbc22s+yqgIV7IqUHyAqbstLEOS0HXi4vPZkHWxbqWMlz8wIiVNOTEkGrpQpH44jcvqUib&#13;&#10;07vxNA6BFfjnfWSpMIFvtm/KS67bdwMCeyjOCICBfoCs5usai9ww616YwYnBnnEL3DMepQRMAoNE&#13;&#10;SQXm59/03h+JRCslLU5gTu2PIzOCEvlNIcWzZDLxIxsuk+nnFC/m1rK/tahjswLsPMF90zyI3t/J&#13;&#10;i1gaaF5xWZY+K5qY4pg7p+4irly/F7hsXCyXwQmHVDO3UVvNfWiPtKdg170yoweeHFL8BJdZZdk7&#13;&#10;unpf/1LB8uigrAOXHuAe1QF3HPBA8bCMfoNu78Hr7Zex+AUAAP//AwBQSwMEFAAGAAgAAAAhAAbz&#13;&#10;HYHkAAAAEAEAAA8AAABkcnMvZG93bnJldi54bWxMT01PwzAMvSPxHyIjcUFbupVtrGs6IT4lbqwD&#13;&#10;xC1rTFvROFWTteXf453gYj3Lz+8j3Y62ET12vnakYDaNQCAVztRUKtjnj5MbED5oMrpxhAp+0MM2&#13;&#10;Oz9LdWLcQK/Y70IpWIR8ohVUIbSJlL6o0Go/dS0S375cZ3XgtSul6fTA4raR8yhaSqtrYodKt3hX&#13;&#10;YfG9O1oFn1flx4sfn96GeBG3D899vno3uVKXF+P9hsftBkTAMfx9wKkD54eMgx3ckYwXjYLJLF4x&#13;&#10;lcH1CTBjPY/WIA5MXUQxyCyV/4tkvwAAAP//AwBQSwECLQAUAAYACAAAACEAtoM4kv4AAADhAQAA&#13;&#10;EwAAAAAAAAAAAAAAAAAAAAAAW0NvbnRlbnRfVHlwZXNdLnhtbFBLAQItABQABgAIAAAAIQA4/SH/&#13;&#10;1gAAAJQBAAALAAAAAAAAAAAAAAAAAC8BAABfcmVscy8ucmVsc1BLAQItABQABgAIAAAAIQAH+QIP&#13;&#10;QwIAAHoEAAAOAAAAAAAAAAAAAAAAAC4CAABkcnMvZTJvRG9jLnhtbFBLAQItABQABgAIAAAAIQAG&#13;&#10;8x2B5AAAABABAAAPAAAAAAAAAAAAAAAAAJ0EAABkcnMvZG93bnJldi54bWxQSwUGAAAAAAQABADz&#13;&#10;AAAArgUAAAAA&#13;&#10;" fillcolor="white [3201]" stroked="f" strokeweight=".5pt">
                <v:textbox>
                  <w:txbxContent>
                    <w:p w14:paraId="06276F63" w14:textId="77777777" w:rsidR="00591192" w:rsidRPr="003309AC" w:rsidRDefault="00591192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7105E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de-CH"/>
                        </w:rPr>
                        <w:drawing>
                          <wp:inline distT="0" distB="0" distL="0" distR="0" wp14:anchorId="29408417" wp14:editId="2B18206D">
                            <wp:extent cx="2853055" cy="677333"/>
                            <wp:effectExtent l="0" t="0" r="4445" b="0"/>
                            <wp:docPr id="5" name="Picture 5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A0B05" w14:textId="77777777" w:rsidR="009A714A" w:rsidRPr="009A714A" w:rsidRDefault="009A714A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1F3864" w:themeColor="accent1" w:themeShade="80"/>
                          <w:sz w:val="10"/>
                          <w:szCs w:val="10"/>
                          <w:lang w:val="en-US"/>
                        </w:rPr>
                      </w:pPr>
                    </w:p>
                    <w:p w14:paraId="339FC5E0" w14:textId="77777777" w:rsidR="00556EF2" w:rsidRPr="00556EF2" w:rsidRDefault="009A714A" w:rsidP="00556EF2">
                      <w:pPr>
                        <w:pStyle w:val="NormalWeb"/>
                        <w:spacing w:before="0" w:beforeAutospacing="0" w:after="0" w:afterAutospacing="0"/>
                        <w:rPr>
                          <w:lang w:val="en-CH" w:eastAsia="en-GB"/>
                        </w:rPr>
                      </w:pPr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A fair, independent, impartial, transparent, </w:t>
                      </w:r>
                      <w:proofErr w:type="spellStart"/>
                      <w:proofErr w:type="gramStart"/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speciali</w:t>
                      </w:r>
                      <w:r w:rsidRPr="00707F06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s</w:t>
                      </w:r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ed</w:t>
                      </w:r>
                      <w:proofErr w:type="spellEnd"/>
                      <w:proofErr w:type="gramEnd"/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 and confidential alternative for quality, conflict and dispute management</w:t>
                      </w:r>
                      <w:r w:rsidR="00556EF2">
                        <w:rPr>
                          <w:i/>
                          <w:iCs/>
                          <w:color w:val="1F3864" w:themeColor="accent1" w:themeShade="80"/>
                          <w:lang w:val="en-GB"/>
                        </w:rPr>
                        <w:t xml:space="preserve"> </w:t>
                      </w:r>
                      <w:r w:rsidR="00556EF2" w:rsidRPr="00556EF2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val="en-CH" w:eastAsia="en-GB"/>
                        </w:rPr>
                        <w:t xml:space="preserve">in the Swiss financial sector. </w:t>
                      </w:r>
                    </w:p>
                    <w:p w14:paraId="4F0FB932" w14:textId="1376DFAB" w:rsidR="00591192" w:rsidRPr="00556EF2" w:rsidRDefault="00591192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3864" w:themeColor="accent1" w:themeShade="80"/>
                          <w:lang w:val="en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746A2" w14:textId="77777777" w:rsidR="00A35216" w:rsidRPr="006217B2" w:rsidRDefault="00A35216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</w:p>
    <w:p w14:paraId="38B58611" w14:textId="0F57E345" w:rsidR="00C82851" w:rsidRPr="006217B2" w:rsidRDefault="00C8285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30"/>
          <w:szCs w:val="30"/>
          <w:lang w:val="en-US"/>
        </w:rPr>
      </w:pPr>
    </w:p>
    <w:p w14:paraId="39B68CA2" w14:textId="2B3DF008" w:rsidR="00BD27E1" w:rsidRPr="006217B2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30"/>
          <w:szCs w:val="30"/>
          <w:lang w:val="en-US"/>
        </w:rPr>
      </w:pPr>
    </w:p>
    <w:p w14:paraId="79EA2894" w14:textId="5533BF3E" w:rsidR="00CC1C4A" w:rsidRPr="00A11FEB" w:rsidRDefault="00CC1C4A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04731044" w14:textId="70192740" w:rsidR="00063838" w:rsidRPr="00C84E93" w:rsidRDefault="00063838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1003C753" w14:textId="77777777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77E40767" w14:textId="5FFB53D9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47CC9C39" w14:textId="77777777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777A2EC4" w14:textId="77777777" w:rsidR="00CC1C4A" w:rsidRPr="00C84E93" w:rsidRDefault="00CC1C4A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56D9D81B" w14:textId="2FC6C94E" w:rsidR="00992BDF" w:rsidRPr="006217B2" w:rsidRDefault="00933107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 xml:space="preserve">Complaint and dispute resolution </w:t>
      </w:r>
    </w:p>
    <w:p w14:paraId="548F2DFA" w14:textId="77777777" w:rsidR="00BD27E1" w:rsidRPr="006217B2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30"/>
          <w:szCs w:val="30"/>
          <w:lang w:val="en-US"/>
        </w:rPr>
      </w:pPr>
    </w:p>
    <w:p w14:paraId="1737C359" w14:textId="6254A97A" w:rsidR="0036015D" w:rsidRPr="006217B2" w:rsidRDefault="009B287D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Any dispute, controversy or claim arising out of or in relation to this contract, including the validity, invalidity, breach or termination thereof, </w:t>
      </w:r>
      <w:r w:rsidR="0036015D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shall be submitted</w:t>
      </w:r>
      <w:r w:rsidR="000C61F8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by way of a </w:t>
      </w:r>
      <w:r w:rsidR="00AF60C8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written </w:t>
      </w:r>
      <w:r w:rsidR="000C61F8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complaint</w:t>
      </w:r>
      <w:r w:rsidR="0036015D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to </w:t>
      </w:r>
      <w:r w:rsidR="00444E37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a </w:t>
      </w:r>
      <w:r w:rsidR="0036015D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management representative of </w: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the financial provider]"/>
            </w:textInput>
          </w:ffData>
        </w:fldChar>
      </w:r>
      <w:bookmarkStart w:id="0" w:name="Text1"/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separate"/>
      </w:r>
      <w:r w:rsidR="00FE3ED6">
        <w:rPr>
          <w:b w:val="0"/>
          <w:bCs w:val="0"/>
          <w:noProof/>
          <w:color w:val="404040" w:themeColor="text1" w:themeTint="BF"/>
          <w:sz w:val="22"/>
          <w:szCs w:val="22"/>
          <w:lang w:val="en-US"/>
        </w:rPr>
        <w:t>[name of the financial provider]</w: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end"/>
      </w:r>
      <w:bookmarkEnd w:id="0"/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</w:t>
      </w:r>
      <w:r w:rsidR="000C61F8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with a view to attempting to</w:t>
      </w:r>
      <w:r w:rsidR="0036015D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reach an amicable settlement within thirty (30) calendar days after submission.</w:t>
      </w:r>
    </w:p>
    <w:p w14:paraId="05F19CC3" w14:textId="77777777" w:rsidR="00BD27E1" w:rsidRPr="006217B2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</w:p>
    <w:p w14:paraId="203B589C" w14:textId="43815379" w:rsidR="00BD27E1" w:rsidRPr="006217B2" w:rsidRDefault="0036015D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If an amicable solution cannot be reached</w:t>
      </w:r>
      <w:r w:rsidR="00FF289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within thirty (30) calendar days after submission of the </w:t>
      </w:r>
      <w:r w:rsidR="001548C2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client</w:t>
      </w:r>
      <w:r w:rsidR="00FF289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’s complaint</w:t>
      </w: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, </w:t>
      </w:r>
      <w:r w:rsidR="00253300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the client must initiate mediation proceedings</w:t>
      </w:r>
      <w:r w:rsidR="000B2987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in accordance with</w:t>
      </w:r>
      <w:r w:rsidR="004E0BE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art. 74</w:t>
      </w:r>
      <w:r w:rsidR="000B2987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of the Financial Services Act (FinSA)</w:t>
      </w:r>
      <w:r w:rsidR="00D02E33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</w:t>
      </w:r>
      <w:r w:rsidR="004E2679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before </w:t>
      </w:r>
      <w:r w:rsidR="000E3B8E">
        <w:rPr>
          <w:b w:val="0"/>
          <w:bCs w:val="0"/>
          <w:color w:val="404040" w:themeColor="text1" w:themeTint="BF"/>
          <w:sz w:val="22"/>
          <w:szCs w:val="22"/>
          <w:lang w:val="en-US"/>
        </w:rPr>
        <w:t>FINSOM</w:t>
      </w:r>
      <w:r w:rsidR="004C49BE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to </w:t>
      </w:r>
      <w:r w:rsidR="004C49BE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which </w:t>
      </w:r>
      <w:r w:rsidR="0041327D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[name of the financial provider]"/>
            </w:textInput>
          </w:ffData>
        </w:fldChar>
      </w:r>
      <w:bookmarkStart w:id="1" w:name="Text2"/>
      <w:r w:rsidR="0041327D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41327D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</w:r>
      <w:r w:rsidR="0041327D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separate"/>
      </w:r>
      <w:r w:rsidR="00FE3ED6">
        <w:rPr>
          <w:b w:val="0"/>
          <w:bCs w:val="0"/>
          <w:noProof/>
          <w:color w:val="404040" w:themeColor="text1" w:themeTint="BF"/>
          <w:sz w:val="22"/>
          <w:szCs w:val="22"/>
          <w:lang w:val="en-US"/>
        </w:rPr>
        <w:t>[name of the financial provider]</w:t>
      </w:r>
      <w:r w:rsidR="0041327D" w:rsidRPr="008F5F10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end"/>
      </w:r>
      <w:bookmarkEnd w:id="1"/>
      <w:r w:rsidR="0041327D">
        <w:rPr>
          <w:color w:val="404040" w:themeColor="text1" w:themeTint="BF"/>
          <w:sz w:val="22"/>
          <w:szCs w:val="22"/>
          <w:lang w:val="en-US"/>
        </w:rPr>
        <w:t xml:space="preserve"> </w:t>
      </w:r>
      <w:r w:rsidR="004C49BE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is affiliated</w:t>
      </w:r>
      <w:r w:rsidR="006515D6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.</w:t>
      </w:r>
      <w:r w:rsidR="004E2679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</w:t>
      </w:r>
      <w:r w:rsidR="006515D6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The mediation procedure shall be governed by </w:t>
      </w:r>
      <w:r w:rsidR="000E3B8E">
        <w:rPr>
          <w:b w:val="0"/>
          <w:bCs w:val="0"/>
          <w:color w:val="404040" w:themeColor="text1" w:themeTint="BF"/>
          <w:sz w:val="22"/>
          <w:szCs w:val="22"/>
          <w:lang w:val="en-US"/>
        </w:rPr>
        <w:t>FINSOM’</w:t>
      </w:r>
      <w:r w:rsidR="0064511C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s rules</w:t>
      </w:r>
      <w:r w:rsidR="006515D6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in force at the time the request for mediation is submitted</w:t>
      </w:r>
      <w:r w:rsidR="0064511C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.</w:t>
      </w:r>
    </w:p>
    <w:p w14:paraId="39020D23" w14:textId="77777777" w:rsidR="006515D6" w:rsidRPr="006217B2" w:rsidRDefault="006515D6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</w:p>
    <w:p w14:paraId="516DB23A" w14:textId="4BC3B197" w:rsidR="009B287D" w:rsidRPr="006217B2" w:rsidRDefault="009B287D" w:rsidP="00BD27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  <w:lang w:val="en-US"/>
        </w:rPr>
      </w:pPr>
      <w:r w:rsidRPr="006217B2">
        <w:rPr>
          <w:color w:val="404040" w:themeColor="text1" w:themeTint="BF"/>
          <w:sz w:val="22"/>
          <w:szCs w:val="22"/>
          <w:lang w:val="en-US"/>
        </w:rPr>
        <w:t xml:space="preserve">The mediation </w:t>
      </w:r>
      <w:r w:rsidR="00341972" w:rsidRPr="006217B2">
        <w:rPr>
          <w:color w:val="404040" w:themeColor="text1" w:themeTint="BF"/>
          <w:sz w:val="22"/>
          <w:szCs w:val="22"/>
          <w:lang w:val="en-US"/>
        </w:rPr>
        <w:t xml:space="preserve">can </w:t>
      </w:r>
      <w:r w:rsidRPr="006217B2">
        <w:rPr>
          <w:color w:val="404040" w:themeColor="text1" w:themeTint="BF"/>
          <w:sz w:val="22"/>
          <w:szCs w:val="22"/>
          <w:lang w:val="en-US"/>
        </w:rPr>
        <w:t>be conducted in</w:t>
      </w:r>
      <w:r w:rsidR="0041327D">
        <w:rPr>
          <w:color w:val="404040" w:themeColor="text1" w:themeTint="BF"/>
          <w:sz w:val="22"/>
          <w:szCs w:val="22"/>
          <w:lang w:val="en-US"/>
        </w:rPr>
        <w:t xml:space="preserve"> </w:t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default w:val="[language/s]"/>
            </w:textInput>
          </w:ffData>
        </w:fldChar>
      </w:r>
      <w:bookmarkStart w:id="2" w:name="Text3"/>
      <w:r w:rsidR="0041327D">
        <w:rPr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41327D">
        <w:rPr>
          <w:color w:val="404040" w:themeColor="text1" w:themeTint="BF"/>
          <w:sz w:val="22"/>
          <w:szCs w:val="22"/>
          <w:lang w:val="en-US"/>
        </w:rPr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separate"/>
      </w:r>
      <w:r w:rsidR="00FE3ED6">
        <w:rPr>
          <w:noProof/>
          <w:color w:val="404040" w:themeColor="text1" w:themeTint="BF"/>
          <w:sz w:val="22"/>
          <w:szCs w:val="22"/>
          <w:lang w:val="en-US"/>
        </w:rPr>
        <w:t>[language/s]</w:t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end"/>
      </w:r>
      <w:bookmarkEnd w:id="2"/>
      <w:r w:rsidRPr="006217B2">
        <w:rPr>
          <w:b/>
          <w:bCs/>
          <w:color w:val="404040" w:themeColor="text1" w:themeTint="BF"/>
          <w:sz w:val="22"/>
          <w:szCs w:val="22"/>
          <w:lang w:val="en-US"/>
        </w:rPr>
        <w:t>.</w:t>
      </w:r>
    </w:p>
    <w:p w14:paraId="1BDD9B23" w14:textId="77777777" w:rsidR="00BD27E1" w:rsidRPr="006217B2" w:rsidRDefault="00BD27E1" w:rsidP="00BD27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  <w:lang w:val="en-US"/>
        </w:rPr>
      </w:pPr>
    </w:p>
    <w:p w14:paraId="08A5A96A" w14:textId="534E6D3B" w:rsidR="00BB7CB4" w:rsidRPr="006217B2" w:rsidRDefault="00BB7CB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If the </w:t>
      </w:r>
      <w:r w:rsidR="001548C2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client</w:t>
      </w:r>
      <w:r w:rsidR="004E2679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and </w: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default w:val="[name of the financial provider]"/>
            </w:textInput>
          </w:ffData>
        </w:fldChar>
      </w:r>
      <w:bookmarkStart w:id="3" w:name="Text4"/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separate"/>
      </w:r>
      <w:r w:rsidR="00FE3ED6">
        <w:rPr>
          <w:b w:val="0"/>
          <w:bCs w:val="0"/>
          <w:noProof/>
          <w:color w:val="404040" w:themeColor="text1" w:themeTint="BF"/>
          <w:sz w:val="22"/>
          <w:szCs w:val="22"/>
          <w:lang w:val="en-US"/>
        </w:rPr>
        <w:t>[name of the financial provider]</w:t>
      </w:r>
      <w:r w:rsidR="0041327D">
        <w:rPr>
          <w:b w:val="0"/>
          <w:bCs w:val="0"/>
          <w:color w:val="404040" w:themeColor="text1" w:themeTint="BF"/>
          <w:sz w:val="22"/>
          <w:szCs w:val="22"/>
          <w:lang w:val="en-US"/>
        </w:rPr>
        <w:fldChar w:fldCharType="end"/>
      </w:r>
      <w:bookmarkEnd w:id="3"/>
      <w:r w:rsidR="004E2679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</w:t>
      </w: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accept </w:t>
      </w:r>
      <w:r w:rsidR="000B3358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the </w:t>
      </w: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recommendations </w:t>
      </w:r>
      <w:r w:rsidR="000B3358" w:rsidRPr="006217B2">
        <w:rPr>
          <w:b w:val="0"/>
          <w:bCs w:val="0"/>
          <w:color w:val="404040" w:themeColor="text1" w:themeTint="BF"/>
          <w:sz w:val="22"/>
          <w:szCs w:val="22"/>
          <w:lang w:val="en-US" w:eastAsia="en-GB"/>
        </w:rPr>
        <w:t xml:space="preserve">of </w:t>
      </w:r>
      <w:r w:rsidR="000E3B8E">
        <w:rPr>
          <w:b w:val="0"/>
          <w:bCs w:val="0"/>
          <w:color w:val="404040" w:themeColor="text1" w:themeTint="BF"/>
          <w:sz w:val="22"/>
          <w:szCs w:val="22"/>
          <w:lang w:val="en-US" w:eastAsia="en-GB"/>
        </w:rPr>
        <w:t>FINSOM</w:t>
      </w:r>
      <w:r w:rsidR="000B3358" w:rsidRPr="006217B2">
        <w:rPr>
          <w:b w:val="0"/>
          <w:bCs w:val="0"/>
          <w:color w:val="404040" w:themeColor="text1" w:themeTint="BF"/>
          <w:sz w:val="22"/>
          <w:szCs w:val="22"/>
          <w:lang w:val="en-US" w:eastAsia="en-GB"/>
        </w:rPr>
        <w:t xml:space="preserve"> </w:t>
      </w: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or otherwise reach agreement on the resolution of the dispute, such agreement will be recorded in writing</w:t>
      </w:r>
      <w:r w:rsidR="001D12A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. It</w:t>
      </w:r>
      <w:r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will be binding on the parties</w:t>
      </w:r>
      <w:r w:rsidR="001D12A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 xml:space="preserve"> once it is signed by their duly authori</w:t>
      </w:r>
      <w:r w:rsidR="00224ED0">
        <w:rPr>
          <w:b w:val="0"/>
          <w:bCs w:val="0"/>
          <w:color w:val="404040" w:themeColor="text1" w:themeTint="BF"/>
          <w:sz w:val="22"/>
          <w:szCs w:val="22"/>
          <w:lang w:val="en-US"/>
        </w:rPr>
        <w:t>s</w:t>
      </w:r>
      <w:r w:rsidR="001D12AF" w:rsidRPr="006217B2">
        <w:rPr>
          <w:b w:val="0"/>
          <w:bCs w:val="0"/>
          <w:color w:val="404040" w:themeColor="text1" w:themeTint="BF"/>
          <w:sz w:val="22"/>
          <w:szCs w:val="22"/>
          <w:lang w:val="en-US"/>
        </w:rPr>
        <w:t>ed representatives.</w:t>
      </w:r>
    </w:p>
    <w:p w14:paraId="40903152" w14:textId="77777777" w:rsidR="00BD27E1" w:rsidRPr="00197C5C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lang w:val="en-US" w:eastAsia="en-GB"/>
        </w:rPr>
      </w:pPr>
    </w:p>
    <w:p w14:paraId="774954C3" w14:textId="3ED51929" w:rsidR="00BD27E1" w:rsidRPr="00197C5C" w:rsidRDefault="009B287D" w:rsidP="00BD27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  <w:lang w:val="en-US"/>
        </w:rPr>
      </w:pPr>
      <w:r w:rsidRPr="00197C5C">
        <w:rPr>
          <w:color w:val="404040" w:themeColor="text1" w:themeTint="BF"/>
          <w:sz w:val="22"/>
          <w:szCs w:val="22"/>
          <w:lang w:val="en-US"/>
        </w:rPr>
        <w:t xml:space="preserve">If </w:t>
      </w:r>
      <w:r w:rsidR="00C5134F" w:rsidRPr="00197C5C">
        <w:rPr>
          <w:color w:val="404040" w:themeColor="text1" w:themeTint="BF"/>
          <w:sz w:val="22"/>
          <w:szCs w:val="22"/>
          <w:lang w:val="en-US"/>
        </w:rPr>
        <w:t>the</w:t>
      </w:r>
      <w:r w:rsidRPr="00197C5C">
        <w:rPr>
          <w:color w:val="404040" w:themeColor="text1" w:themeTint="BF"/>
          <w:sz w:val="22"/>
          <w:szCs w:val="22"/>
          <w:lang w:val="en-US"/>
        </w:rPr>
        <w:t xml:space="preserve"> dispute</w:t>
      </w:r>
      <w:r w:rsidR="00A4750A" w:rsidRPr="00197C5C">
        <w:rPr>
          <w:color w:val="404040" w:themeColor="text1" w:themeTint="BF"/>
          <w:sz w:val="22"/>
          <w:szCs w:val="22"/>
          <w:lang w:val="en-US"/>
        </w:rPr>
        <w:t xml:space="preserve"> </w:t>
      </w:r>
      <w:r w:rsidRPr="00197C5C">
        <w:rPr>
          <w:color w:val="404040" w:themeColor="text1" w:themeTint="BF"/>
          <w:sz w:val="22"/>
          <w:szCs w:val="22"/>
          <w:lang w:val="en-US"/>
        </w:rPr>
        <w:t>has not been fully resolved by mediation within</w:t>
      </w:r>
      <w:r w:rsidR="00CC2ABC">
        <w:rPr>
          <w:color w:val="404040" w:themeColor="text1" w:themeTint="BF"/>
          <w:sz w:val="22"/>
          <w:szCs w:val="22"/>
          <w:lang w:val="en-US"/>
        </w:rPr>
        <w:t xml:space="preserve"> 90</w:t>
      </w:r>
      <w:r w:rsidRPr="00197C5C">
        <w:rPr>
          <w:color w:val="404040" w:themeColor="text1" w:themeTint="BF"/>
          <w:sz w:val="22"/>
          <w:szCs w:val="22"/>
          <w:lang w:val="en-US"/>
        </w:rPr>
        <w:t xml:space="preserve"> days from the date </w:t>
      </w:r>
      <w:r w:rsidR="00F567A8" w:rsidRPr="00197C5C">
        <w:rPr>
          <w:color w:val="404040" w:themeColor="text1" w:themeTint="BF"/>
          <w:sz w:val="22"/>
          <w:szCs w:val="22"/>
          <w:lang w:val="en-US"/>
        </w:rPr>
        <w:t xml:space="preserve">the </w:t>
      </w:r>
      <w:r w:rsidR="002439C3" w:rsidRPr="00197C5C">
        <w:rPr>
          <w:color w:val="404040" w:themeColor="text1" w:themeTint="BF"/>
          <w:sz w:val="22"/>
          <w:szCs w:val="22"/>
          <w:lang w:val="en-US"/>
        </w:rPr>
        <w:t xml:space="preserve">request for mediation was submitted in accordance with the </w:t>
      </w:r>
      <w:r w:rsidR="000E3B8E">
        <w:rPr>
          <w:color w:val="404040" w:themeColor="text1" w:themeTint="BF"/>
          <w:sz w:val="22"/>
          <w:szCs w:val="22"/>
          <w:lang w:val="en-US"/>
        </w:rPr>
        <w:t>FINSOM’</w:t>
      </w:r>
      <w:r w:rsidR="002439C3" w:rsidRPr="00197C5C">
        <w:rPr>
          <w:color w:val="404040" w:themeColor="text1" w:themeTint="BF"/>
          <w:sz w:val="22"/>
          <w:szCs w:val="22"/>
          <w:lang w:val="en-US"/>
        </w:rPr>
        <w:t>s rules</w:t>
      </w:r>
      <w:r w:rsidRPr="00197C5C">
        <w:rPr>
          <w:color w:val="404040" w:themeColor="text1" w:themeTint="BF"/>
          <w:sz w:val="22"/>
          <w:szCs w:val="22"/>
          <w:lang w:val="en-US"/>
        </w:rPr>
        <w:t xml:space="preserve">, </w:t>
      </w:r>
      <w:r w:rsidR="00D41968" w:rsidRPr="00197C5C">
        <w:rPr>
          <w:color w:val="404040" w:themeColor="text1" w:themeTint="BF"/>
          <w:sz w:val="22"/>
          <w:szCs w:val="22"/>
          <w:lang w:val="en-US"/>
        </w:rPr>
        <w:t>the dispute shall be submitted to the exclusive jurisdiction of</w:t>
      </w:r>
      <w:r w:rsidR="00C73020" w:rsidRPr="00197C5C">
        <w:rPr>
          <w:color w:val="404040" w:themeColor="text1" w:themeTint="BF"/>
          <w:sz w:val="22"/>
          <w:szCs w:val="22"/>
          <w:lang w:val="en-US"/>
        </w:rPr>
        <w:t xml:space="preserve"> </w:t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default w:val="[add the same jurisdiction than that provided for in the clause relating to the place of jurisdiction]"/>
            </w:textInput>
          </w:ffData>
        </w:fldChar>
      </w:r>
      <w:bookmarkStart w:id="4" w:name="Text5"/>
      <w:r w:rsidR="0041327D">
        <w:rPr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41327D">
        <w:rPr>
          <w:color w:val="404040" w:themeColor="text1" w:themeTint="BF"/>
          <w:sz w:val="22"/>
          <w:szCs w:val="22"/>
          <w:lang w:val="en-US"/>
        </w:rPr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separate"/>
      </w:r>
      <w:r w:rsidR="00FE3ED6">
        <w:rPr>
          <w:noProof/>
          <w:color w:val="404040" w:themeColor="text1" w:themeTint="BF"/>
          <w:sz w:val="22"/>
          <w:szCs w:val="22"/>
          <w:lang w:val="en-US"/>
        </w:rPr>
        <w:t>[add the same jurisdiction than that provided for in the clause relating to the place of jurisdiction]</w:t>
      </w:r>
      <w:r w:rsidR="0041327D">
        <w:rPr>
          <w:color w:val="404040" w:themeColor="text1" w:themeTint="BF"/>
          <w:sz w:val="22"/>
          <w:szCs w:val="22"/>
          <w:lang w:val="en-US"/>
        </w:rPr>
        <w:fldChar w:fldCharType="end"/>
      </w:r>
      <w:bookmarkEnd w:id="4"/>
      <w:r w:rsidR="0041327D">
        <w:rPr>
          <w:color w:val="404040" w:themeColor="text1" w:themeTint="BF"/>
          <w:sz w:val="22"/>
          <w:szCs w:val="22"/>
          <w:lang w:val="en-US"/>
        </w:rPr>
        <w:t>.</w:t>
      </w:r>
    </w:p>
    <w:p w14:paraId="1B6FBCD7" w14:textId="1807BB65" w:rsidR="009D3D7D" w:rsidRDefault="009D3D7D" w:rsidP="00BD27E1">
      <w:pPr>
        <w:spacing w:after="0" w:line="240" w:lineRule="auto"/>
        <w:jc w:val="both"/>
        <w:rPr>
          <w:color w:val="404040" w:themeColor="text1" w:themeTint="BF"/>
          <w:lang w:val="en-US"/>
        </w:rPr>
      </w:pPr>
    </w:p>
    <w:p w14:paraId="7BACC949" w14:textId="77777777" w:rsidR="00242B9B" w:rsidRPr="006A38DE" w:rsidRDefault="00242B9B" w:rsidP="00BD27E1">
      <w:pPr>
        <w:spacing w:after="0" w:line="240" w:lineRule="auto"/>
        <w:jc w:val="both"/>
        <w:rPr>
          <w:color w:val="404040" w:themeColor="text1" w:themeTint="BF"/>
          <w:lang w:val="en-US"/>
        </w:rPr>
      </w:pPr>
    </w:p>
    <w:p w14:paraId="1F57A9A4" w14:textId="77777777" w:rsidR="009D3D7D" w:rsidRPr="006A38DE" w:rsidRDefault="009D3D7D" w:rsidP="009D3D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404040" w:themeColor="text1" w:themeTint="BF"/>
          <w:sz w:val="22"/>
          <w:szCs w:val="22"/>
        </w:rPr>
      </w:pPr>
      <w:r w:rsidRPr="006A38DE">
        <w:rPr>
          <w:b/>
          <w:bCs/>
          <w:color w:val="404040" w:themeColor="text1" w:themeTint="BF"/>
          <w:sz w:val="22"/>
          <w:szCs w:val="22"/>
        </w:rPr>
        <w:t>FINSOM</w:t>
      </w:r>
    </w:p>
    <w:p w14:paraId="0113C921" w14:textId="77777777" w:rsidR="009D3D7D" w:rsidRPr="006A38DE" w:rsidRDefault="009D3D7D" w:rsidP="009D3D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2"/>
          <w:szCs w:val="22"/>
        </w:rPr>
      </w:pPr>
      <w:r w:rsidRPr="006A38DE">
        <w:rPr>
          <w:color w:val="404040" w:themeColor="text1" w:themeTint="BF"/>
          <w:sz w:val="22"/>
          <w:szCs w:val="22"/>
        </w:rPr>
        <w:t>Avenue de la gare 45</w:t>
      </w:r>
    </w:p>
    <w:p w14:paraId="6F17B494" w14:textId="77777777" w:rsidR="009D3D7D" w:rsidRPr="006A38DE" w:rsidRDefault="009D3D7D" w:rsidP="009D3D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2"/>
          <w:szCs w:val="22"/>
          <w:lang w:val="en-US"/>
        </w:rPr>
      </w:pPr>
      <w:r w:rsidRPr="006A38DE">
        <w:rPr>
          <w:color w:val="404040" w:themeColor="text1" w:themeTint="BF"/>
          <w:sz w:val="22"/>
          <w:szCs w:val="22"/>
          <w:lang w:val="en-US"/>
        </w:rPr>
        <w:t>1920 Martigny</w:t>
      </w:r>
    </w:p>
    <w:p w14:paraId="7B777771" w14:textId="7E34D965" w:rsidR="009D3D7D" w:rsidRPr="006A38DE" w:rsidRDefault="009D3D7D" w:rsidP="009D3D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2"/>
          <w:szCs w:val="22"/>
          <w:lang w:val="en-US"/>
        </w:rPr>
      </w:pPr>
      <w:r w:rsidRPr="006A38DE">
        <w:rPr>
          <w:color w:val="404040" w:themeColor="text1" w:themeTint="BF"/>
          <w:sz w:val="22"/>
          <w:szCs w:val="22"/>
          <w:lang w:val="en-US"/>
        </w:rPr>
        <w:t>Switzerland</w:t>
      </w:r>
    </w:p>
    <w:p w14:paraId="312E2229" w14:textId="77777777" w:rsidR="009D3D7D" w:rsidRPr="006A38DE" w:rsidRDefault="00946844" w:rsidP="009D3D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2"/>
          <w:szCs w:val="22"/>
          <w:lang w:val="en-US"/>
        </w:rPr>
      </w:pPr>
      <w:hyperlink r:id="rId9" w:history="1">
        <w:r w:rsidR="009D3D7D" w:rsidRPr="006A38DE">
          <w:rPr>
            <w:rStyle w:val="Hyperlink"/>
            <w:sz w:val="22"/>
            <w:szCs w:val="22"/>
            <w:lang w:val="en-US"/>
          </w:rPr>
          <w:t>www.finsom.ch</w:t>
        </w:r>
      </w:hyperlink>
    </w:p>
    <w:p w14:paraId="7560D852" w14:textId="77777777" w:rsidR="009D3D7D" w:rsidRPr="006A38DE" w:rsidRDefault="009D3D7D" w:rsidP="00BD27E1">
      <w:pPr>
        <w:spacing w:after="0" w:line="240" w:lineRule="auto"/>
        <w:jc w:val="both"/>
        <w:rPr>
          <w:color w:val="404040" w:themeColor="text1" w:themeTint="BF"/>
          <w:lang w:val="en-US"/>
        </w:rPr>
      </w:pPr>
    </w:p>
    <w:p w14:paraId="3422ACEC" w14:textId="73229A8C" w:rsidR="00381CAA" w:rsidRPr="006217B2" w:rsidRDefault="00381CAA" w:rsidP="00EE79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lang w:val="en-US"/>
        </w:rPr>
      </w:pPr>
    </w:p>
    <w:sectPr w:rsidR="00381CAA" w:rsidRPr="006217B2" w:rsidSect="000D57DC">
      <w:footerReference w:type="default" r:id="rId10"/>
      <w:pgSz w:w="11906" w:h="16838"/>
      <w:pgMar w:top="1417" w:right="1417" w:bottom="12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D119" w14:textId="77777777" w:rsidR="000C54FC" w:rsidRDefault="000C54FC" w:rsidP="00992BDF">
      <w:pPr>
        <w:spacing w:after="0" w:line="240" w:lineRule="auto"/>
      </w:pPr>
      <w:r>
        <w:separator/>
      </w:r>
    </w:p>
  </w:endnote>
  <w:endnote w:type="continuationSeparator" w:id="0">
    <w:p w14:paraId="6867972A" w14:textId="77777777" w:rsidR="000C54FC" w:rsidRDefault="000C54FC" w:rsidP="0099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E19F" w14:textId="3FD56827" w:rsidR="00C1698E" w:rsidRPr="00A52AF2" w:rsidRDefault="00A52AF2" w:rsidP="00A52AF2">
    <w:pPr>
      <w:pStyle w:val="Footer"/>
      <w:jc w:val="right"/>
      <w:rPr>
        <w:rFonts w:ascii="Times New Roman" w:hAnsi="Times New Roman" w:cs="Times New Roman"/>
        <w:color w:val="404040" w:themeColor="text1" w:themeTint="BF"/>
      </w:rPr>
    </w:pPr>
    <w:r w:rsidRPr="00A52AF2">
      <w:rPr>
        <w:rFonts w:ascii="Times New Roman" w:hAnsi="Times New Roman" w:cs="Times New Roman"/>
        <w:color w:val="404040" w:themeColor="text1" w:themeTint="BF"/>
      </w:rPr>
      <w:t>FINSOM©</w:t>
    </w:r>
    <w:r w:rsidR="005B42CC">
      <w:rPr>
        <w:rFonts w:ascii="Times New Roman" w:hAnsi="Times New Roman" w:cs="Times New Roman"/>
        <w:color w:val="404040" w:themeColor="text1" w:themeTint="BF"/>
      </w:rPr>
      <w:t>1</w:t>
    </w:r>
    <w:r w:rsidR="00C66C90">
      <w:rPr>
        <w:rFonts w:ascii="Times New Roman" w:hAnsi="Times New Roman" w:cs="Times New Roman"/>
        <w:color w:val="404040" w:themeColor="text1" w:themeTint="BF"/>
      </w:rPr>
      <w:t>6</w:t>
    </w:r>
    <w:r>
      <w:rPr>
        <w:rFonts w:ascii="Times New Roman" w:hAnsi="Times New Roman" w:cs="Times New Roman"/>
        <w:color w:val="404040" w:themeColor="text1" w:themeTint="BF"/>
      </w:rPr>
      <w:t>.0</w:t>
    </w:r>
    <w:r w:rsidR="005B42CC">
      <w:rPr>
        <w:rFonts w:ascii="Times New Roman" w:hAnsi="Times New Roman" w:cs="Times New Roman"/>
        <w:color w:val="404040" w:themeColor="text1" w:themeTint="BF"/>
      </w:rPr>
      <w:t>6</w:t>
    </w:r>
    <w:r>
      <w:rPr>
        <w:rFonts w:ascii="Times New Roman" w:hAnsi="Times New Roman" w:cs="Times New Roman"/>
        <w:color w:val="404040" w:themeColor="text1" w:themeTint="BF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ECA74" w14:textId="77777777" w:rsidR="000C54FC" w:rsidRDefault="000C54FC" w:rsidP="00992BDF">
      <w:pPr>
        <w:spacing w:after="0" w:line="240" w:lineRule="auto"/>
      </w:pPr>
      <w:r>
        <w:separator/>
      </w:r>
    </w:p>
  </w:footnote>
  <w:footnote w:type="continuationSeparator" w:id="0">
    <w:p w14:paraId="3CC9303E" w14:textId="77777777" w:rsidR="000C54FC" w:rsidRDefault="000C54FC" w:rsidP="0099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2E07"/>
    <w:multiLevelType w:val="hybridMultilevel"/>
    <w:tmpl w:val="D800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D"/>
    <w:rsid w:val="00014EC7"/>
    <w:rsid w:val="00022DE3"/>
    <w:rsid w:val="000248C5"/>
    <w:rsid w:val="00063838"/>
    <w:rsid w:val="000700E2"/>
    <w:rsid w:val="00073F0C"/>
    <w:rsid w:val="000746D6"/>
    <w:rsid w:val="00084791"/>
    <w:rsid w:val="0008534D"/>
    <w:rsid w:val="000961E2"/>
    <w:rsid w:val="000A6749"/>
    <w:rsid w:val="000B2987"/>
    <w:rsid w:val="000B3358"/>
    <w:rsid w:val="000C3901"/>
    <w:rsid w:val="000C54FC"/>
    <w:rsid w:val="000C61F8"/>
    <w:rsid w:val="000D57DC"/>
    <w:rsid w:val="000E3B8E"/>
    <w:rsid w:val="000F4423"/>
    <w:rsid w:val="00104724"/>
    <w:rsid w:val="00110CFB"/>
    <w:rsid w:val="00120D9F"/>
    <w:rsid w:val="001548C2"/>
    <w:rsid w:val="00172CA2"/>
    <w:rsid w:val="00190FA1"/>
    <w:rsid w:val="00193366"/>
    <w:rsid w:val="00195C17"/>
    <w:rsid w:val="00197C5C"/>
    <w:rsid w:val="001C24E0"/>
    <w:rsid w:val="001D12AF"/>
    <w:rsid w:val="001F1AEB"/>
    <w:rsid w:val="00224ED0"/>
    <w:rsid w:val="0023084D"/>
    <w:rsid w:val="00233B48"/>
    <w:rsid w:val="002360B9"/>
    <w:rsid w:val="00242B9B"/>
    <w:rsid w:val="002439C3"/>
    <w:rsid w:val="00253300"/>
    <w:rsid w:val="00265E7D"/>
    <w:rsid w:val="00303014"/>
    <w:rsid w:val="00303920"/>
    <w:rsid w:val="003168C2"/>
    <w:rsid w:val="00317DC3"/>
    <w:rsid w:val="00341972"/>
    <w:rsid w:val="00347E47"/>
    <w:rsid w:val="00356233"/>
    <w:rsid w:val="0036015D"/>
    <w:rsid w:val="003819ED"/>
    <w:rsid w:val="00381CAA"/>
    <w:rsid w:val="003A25B1"/>
    <w:rsid w:val="00401A50"/>
    <w:rsid w:val="00402626"/>
    <w:rsid w:val="004026BF"/>
    <w:rsid w:val="0041327D"/>
    <w:rsid w:val="004272BD"/>
    <w:rsid w:val="00444E37"/>
    <w:rsid w:val="00490440"/>
    <w:rsid w:val="004A1BB6"/>
    <w:rsid w:val="004B564E"/>
    <w:rsid w:val="004B5E58"/>
    <w:rsid w:val="004C49BE"/>
    <w:rsid w:val="004C7DDC"/>
    <w:rsid w:val="004E0BEF"/>
    <w:rsid w:val="004E2679"/>
    <w:rsid w:val="00503C71"/>
    <w:rsid w:val="005334F3"/>
    <w:rsid w:val="00556EF2"/>
    <w:rsid w:val="00591192"/>
    <w:rsid w:val="005A1D1E"/>
    <w:rsid w:val="005B42CC"/>
    <w:rsid w:val="00615FA8"/>
    <w:rsid w:val="006217B2"/>
    <w:rsid w:val="00630BE3"/>
    <w:rsid w:val="0064511C"/>
    <w:rsid w:val="006515D6"/>
    <w:rsid w:val="006831E3"/>
    <w:rsid w:val="006965E5"/>
    <w:rsid w:val="006A38DE"/>
    <w:rsid w:val="006B5091"/>
    <w:rsid w:val="006B7E7A"/>
    <w:rsid w:val="006D4EB8"/>
    <w:rsid w:val="007170BD"/>
    <w:rsid w:val="00722426"/>
    <w:rsid w:val="007853CE"/>
    <w:rsid w:val="0078639A"/>
    <w:rsid w:val="007A2743"/>
    <w:rsid w:val="007A2E5E"/>
    <w:rsid w:val="007C1B2D"/>
    <w:rsid w:val="007C67A5"/>
    <w:rsid w:val="0086048A"/>
    <w:rsid w:val="00863E1E"/>
    <w:rsid w:val="00886CC9"/>
    <w:rsid w:val="00891906"/>
    <w:rsid w:val="008B4576"/>
    <w:rsid w:val="008C4488"/>
    <w:rsid w:val="008F5F10"/>
    <w:rsid w:val="00903393"/>
    <w:rsid w:val="00910A48"/>
    <w:rsid w:val="00923C47"/>
    <w:rsid w:val="00930888"/>
    <w:rsid w:val="00933107"/>
    <w:rsid w:val="00937A81"/>
    <w:rsid w:val="00940338"/>
    <w:rsid w:val="00946844"/>
    <w:rsid w:val="009666D1"/>
    <w:rsid w:val="00992BDF"/>
    <w:rsid w:val="009A714A"/>
    <w:rsid w:val="009B287D"/>
    <w:rsid w:val="009D3D7D"/>
    <w:rsid w:val="009F1058"/>
    <w:rsid w:val="009F7239"/>
    <w:rsid w:val="00A11FEB"/>
    <w:rsid w:val="00A14089"/>
    <w:rsid w:val="00A35216"/>
    <w:rsid w:val="00A378B9"/>
    <w:rsid w:val="00A4750A"/>
    <w:rsid w:val="00A52AF2"/>
    <w:rsid w:val="00A921ED"/>
    <w:rsid w:val="00A97416"/>
    <w:rsid w:val="00AB4766"/>
    <w:rsid w:val="00AD149E"/>
    <w:rsid w:val="00AD20AD"/>
    <w:rsid w:val="00AD7E5A"/>
    <w:rsid w:val="00AF16E9"/>
    <w:rsid w:val="00AF308F"/>
    <w:rsid w:val="00AF60C8"/>
    <w:rsid w:val="00B010DA"/>
    <w:rsid w:val="00B13822"/>
    <w:rsid w:val="00B350EA"/>
    <w:rsid w:val="00B558AC"/>
    <w:rsid w:val="00B639C1"/>
    <w:rsid w:val="00BA44AE"/>
    <w:rsid w:val="00BB7CB4"/>
    <w:rsid w:val="00BC3631"/>
    <w:rsid w:val="00BC4E94"/>
    <w:rsid w:val="00BC6791"/>
    <w:rsid w:val="00BC6ABC"/>
    <w:rsid w:val="00BD27E1"/>
    <w:rsid w:val="00BF26D6"/>
    <w:rsid w:val="00BF711D"/>
    <w:rsid w:val="00C1698E"/>
    <w:rsid w:val="00C21556"/>
    <w:rsid w:val="00C5134F"/>
    <w:rsid w:val="00C66C90"/>
    <w:rsid w:val="00C72294"/>
    <w:rsid w:val="00C73020"/>
    <w:rsid w:val="00C82851"/>
    <w:rsid w:val="00C84E93"/>
    <w:rsid w:val="00CA57D6"/>
    <w:rsid w:val="00CC1C4A"/>
    <w:rsid w:val="00CC2ABC"/>
    <w:rsid w:val="00CD600C"/>
    <w:rsid w:val="00CE1C4A"/>
    <w:rsid w:val="00D02E33"/>
    <w:rsid w:val="00D1493A"/>
    <w:rsid w:val="00D31FEF"/>
    <w:rsid w:val="00D41968"/>
    <w:rsid w:val="00D54402"/>
    <w:rsid w:val="00DD33FD"/>
    <w:rsid w:val="00DE06F2"/>
    <w:rsid w:val="00DE7286"/>
    <w:rsid w:val="00DF6A2A"/>
    <w:rsid w:val="00E45990"/>
    <w:rsid w:val="00E62E3A"/>
    <w:rsid w:val="00E65018"/>
    <w:rsid w:val="00E842AE"/>
    <w:rsid w:val="00EB002C"/>
    <w:rsid w:val="00EB00C5"/>
    <w:rsid w:val="00EE405C"/>
    <w:rsid w:val="00EE7923"/>
    <w:rsid w:val="00F01EA9"/>
    <w:rsid w:val="00F32040"/>
    <w:rsid w:val="00F54103"/>
    <w:rsid w:val="00F567A8"/>
    <w:rsid w:val="00F6119B"/>
    <w:rsid w:val="00F660AE"/>
    <w:rsid w:val="00FA68F0"/>
    <w:rsid w:val="00FE3ED6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B7E"/>
  <w15:chartTrackingRefBased/>
  <w15:docId w15:val="{A61D1AE7-34CC-49A8-A89B-97BD9AE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FootnoteText">
    <w:name w:val="footnote text"/>
    <w:basedOn w:val="Normal"/>
    <w:link w:val="FootnoteTextChar"/>
    <w:uiPriority w:val="99"/>
    <w:semiHidden/>
    <w:unhideWhenUsed/>
    <w:rsid w:val="00992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B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8E"/>
  </w:style>
  <w:style w:type="paragraph" w:styleId="Footer">
    <w:name w:val="footer"/>
    <w:basedOn w:val="Normal"/>
    <w:link w:val="FooterChar"/>
    <w:uiPriority w:val="99"/>
    <w:unhideWhenUsed/>
    <w:rsid w:val="00C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8E"/>
  </w:style>
  <w:style w:type="paragraph" w:styleId="ListParagraph">
    <w:name w:val="List Paragraph"/>
    <w:basedOn w:val="Normal"/>
    <w:uiPriority w:val="34"/>
    <w:qFormat/>
    <w:rsid w:val="00DD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nsom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FINSOM</dc:creator>
  <cp:keywords/>
  <dc:description/>
  <cp:lastModifiedBy>Jennifer Lygren</cp:lastModifiedBy>
  <cp:revision>2</cp:revision>
  <cp:lastPrinted>2021-01-15T07:20:00Z</cp:lastPrinted>
  <dcterms:created xsi:type="dcterms:W3CDTF">2021-07-08T11:56:00Z</dcterms:created>
  <dcterms:modified xsi:type="dcterms:W3CDTF">2021-07-08T11:56:00Z</dcterms:modified>
  <cp:category/>
</cp:coreProperties>
</file>